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581D7">
      <w:pPr>
        <w:spacing w:before="150" w:beforeLines="50" w:line="360" w:lineRule="exact"/>
        <w:jc w:val="center"/>
        <w:rPr>
          <w:rFonts w:hint="eastAsia" w:ascii="黑体" w:hAnsi="黑体" w:eastAsia="黑体" w:cs="黑体"/>
          <w:b/>
          <w:sz w:val="44"/>
          <w:szCs w:val="44"/>
        </w:rPr>
      </w:pPr>
      <w:r>
        <w:rPr>
          <w:rFonts w:hint="eastAsia" w:ascii="黑体" w:hAnsi="黑体" w:eastAsia="黑体" w:cs="黑体"/>
          <w:b/>
          <w:sz w:val="44"/>
          <w:szCs w:val="44"/>
        </w:rPr>
        <w:t>招标公告</w:t>
      </w:r>
    </w:p>
    <w:p w14:paraId="279EBB96">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致：各潜在投标人</w:t>
      </w:r>
    </w:p>
    <w:p w14:paraId="41CF1CB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0F1115"/>
          <w:spacing w:val="0"/>
          <w:sz w:val="28"/>
          <w:szCs w:val="28"/>
          <w:lang w:eastAsia="zh-CN"/>
        </w:rPr>
      </w:pPr>
      <w:r>
        <w:rPr>
          <w:rStyle w:val="7"/>
          <w:rFonts w:hint="eastAsia" w:ascii="宋体" w:hAnsi="宋体" w:eastAsia="宋体" w:cs="宋体"/>
          <w:b/>
          <w:bCs/>
          <w:i w:val="0"/>
          <w:iCs w:val="0"/>
          <w:caps w:val="0"/>
          <w:color w:val="0F1115"/>
          <w:spacing w:val="0"/>
          <w:sz w:val="28"/>
          <w:szCs w:val="28"/>
          <w:shd w:val="clear" w:fill="FFFFFF"/>
        </w:rPr>
        <w:t>一、项目简介</w:t>
      </w:r>
      <w:r>
        <w:rPr>
          <w:rStyle w:val="7"/>
          <w:rFonts w:hint="eastAsia" w:ascii="宋体" w:hAnsi="宋体" w:eastAsia="宋体" w:cs="宋体"/>
          <w:b/>
          <w:bCs/>
          <w:i w:val="0"/>
          <w:iCs w:val="0"/>
          <w:caps w:val="0"/>
          <w:color w:val="0F1115"/>
          <w:spacing w:val="0"/>
          <w:sz w:val="28"/>
          <w:szCs w:val="28"/>
          <w:shd w:val="clear" w:fill="FFFFFF"/>
          <w:lang w:eastAsia="zh-CN"/>
        </w:rPr>
        <w:t>：</w:t>
      </w:r>
    </w:p>
    <w:p w14:paraId="57FC698E">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default"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1. 项目名称：</w:t>
      </w:r>
      <w:r>
        <w:rPr>
          <w:rStyle w:val="7"/>
          <w:rFonts w:hint="eastAsia" w:ascii="宋体" w:hAnsi="宋体" w:eastAsia="宋体" w:cs="宋体"/>
          <w:b w:val="0"/>
          <w:bCs w:val="0"/>
          <w:i w:val="0"/>
          <w:iCs w:val="0"/>
          <w:caps w:val="0"/>
          <w:color w:val="0F1115"/>
          <w:spacing w:val="0"/>
          <w:sz w:val="28"/>
          <w:szCs w:val="28"/>
          <w:shd w:val="clear" w:fill="FFFFFF"/>
          <w:lang w:val="en-US" w:eastAsia="zh-CN"/>
        </w:rPr>
        <w:t>冲床设备整体打包售卖招标</w:t>
      </w:r>
      <w:r>
        <w:rPr>
          <w:rFonts w:hint="eastAsia" w:ascii="宋体" w:hAnsi="宋体" w:eastAsia="宋体" w:cs="宋体"/>
          <w:i w:val="0"/>
          <w:iCs w:val="0"/>
          <w:caps w:val="0"/>
          <w:color w:val="0F1115"/>
          <w:spacing w:val="0"/>
          <w:sz w:val="28"/>
          <w:szCs w:val="28"/>
          <w:shd w:val="clear" w:fill="FFFFFF"/>
        </w:rPr>
        <w:br w:type="textWrapping"/>
      </w:r>
      <w:r>
        <w:rPr>
          <w:rStyle w:val="7"/>
          <w:rFonts w:hint="eastAsia" w:ascii="宋体" w:hAnsi="宋体" w:eastAsia="宋体" w:cs="宋体"/>
          <w:b/>
          <w:bCs/>
          <w:i w:val="0"/>
          <w:iCs w:val="0"/>
          <w:caps w:val="0"/>
          <w:color w:val="0F1115"/>
          <w:spacing w:val="0"/>
          <w:sz w:val="28"/>
          <w:szCs w:val="28"/>
          <w:shd w:val="clear" w:fill="FFFFFF"/>
        </w:rPr>
        <w:t>2. 项目概况</w:t>
      </w:r>
      <w:r>
        <w:rPr>
          <w:rStyle w:val="7"/>
          <w:rFonts w:hint="eastAsia" w:ascii="宋体" w:hAnsi="宋体" w:eastAsia="宋体" w:cs="宋体"/>
          <w:b/>
          <w:bCs/>
          <w:i w:val="0"/>
          <w:iCs w:val="0"/>
          <w:caps w:val="0"/>
          <w:color w:val="0F1115"/>
          <w:spacing w:val="0"/>
          <w:sz w:val="28"/>
          <w:szCs w:val="28"/>
          <w:shd w:val="clear" w:fill="FFFFFF"/>
          <w:lang w:eastAsia="zh-CN"/>
        </w:rPr>
        <w:t>：</w:t>
      </w:r>
      <w:r>
        <w:rPr>
          <w:rStyle w:val="10"/>
          <w:rFonts w:hint="eastAsia" w:ascii="宋体" w:hAnsi="宋体" w:eastAsia="宋体" w:cs="宋体"/>
          <w:i w:val="0"/>
          <w:iCs w:val="0"/>
          <w:caps w:val="0"/>
          <w:color w:val="0F1115"/>
          <w:spacing w:val="0"/>
          <w:sz w:val="28"/>
          <w:szCs w:val="28"/>
          <w:shd w:val="clear" w:fill="FFFFFF"/>
        </w:rPr>
        <w:t>公司</w:t>
      </w:r>
      <w:r>
        <w:rPr>
          <w:rFonts w:hint="eastAsia" w:ascii="宋体" w:hAnsi="宋体" w:eastAsia="宋体" w:cs="宋体"/>
          <w:kern w:val="2"/>
          <w:sz w:val="28"/>
          <w:szCs w:val="28"/>
          <w:lang w:val="en-US" w:eastAsia="zh-CN" w:bidi="ar-SA"/>
        </w:rPr>
        <w:t>现有冲床及配套设备整体对外打包出售，本着公平、公正、公开的原则，面向社会公开招标</w:t>
      </w:r>
      <w:r>
        <w:rPr>
          <w:rStyle w:val="10"/>
          <w:rFonts w:hint="eastAsia" w:ascii="宋体" w:hAnsi="宋体" w:eastAsia="宋体" w:cs="宋体"/>
          <w:i w:val="0"/>
          <w:iCs w:val="0"/>
          <w:caps w:val="0"/>
          <w:color w:val="0F1115"/>
          <w:spacing w:val="0"/>
          <w:sz w:val="28"/>
          <w:szCs w:val="28"/>
          <w:shd w:val="clear" w:fill="FFFFFF"/>
        </w:rPr>
        <w:t>。</w:t>
      </w:r>
      <w:r>
        <w:rPr>
          <w:rFonts w:hint="eastAsia" w:ascii="宋体" w:hAnsi="宋体" w:eastAsia="宋体" w:cs="宋体"/>
          <w:i w:val="0"/>
          <w:iCs w:val="0"/>
          <w:caps w:val="0"/>
          <w:color w:val="0F1115"/>
          <w:spacing w:val="0"/>
          <w:sz w:val="28"/>
          <w:szCs w:val="28"/>
          <w:shd w:val="clear" w:fill="FFFFFF"/>
        </w:rPr>
        <w:br w:type="textWrapping"/>
      </w:r>
      <w:r>
        <w:rPr>
          <w:rStyle w:val="7"/>
          <w:rFonts w:hint="eastAsia" w:ascii="宋体" w:hAnsi="宋体" w:eastAsia="宋体" w:cs="宋体"/>
          <w:b/>
          <w:bCs/>
          <w:i w:val="0"/>
          <w:iCs w:val="0"/>
          <w:caps w:val="0"/>
          <w:color w:val="0F1115"/>
          <w:spacing w:val="0"/>
          <w:sz w:val="28"/>
          <w:szCs w:val="28"/>
          <w:shd w:val="clear" w:fill="FFFFFF"/>
        </w:rPr>
        <w:t>3. 招标</w:t>
      </w:r>
      <w:r>
        <w:rPr>
          <w:rStyle w:val="7"/>
          <w:rFonts w:hint="eastAsia" w:ascii="宋体" w:hAnsi="宋体" w:eastAsia="宋体" w:cs="宋体"/>
          <w:b/>
          <w:bCs/>
          <w:i w:val="0"/>
          <w:iCs w:val="0"/>
          <w:caps w:val="0"/>
          <w:color w:val="0F1115"/>
          <w:spacing w:val="0"/>
          <w:sz w:val="28"/>
          <w:szCs w:val="28"/>
          <w:shd w:val="clear" w:fill="FFFFFF"/>
          <w:lang w:val="en-US" w:eastAsia="zh-CN"/>
        </w:rPr>
        <w:t>单位</w:t>
      </w:r>
      <w:r>
        <w:rPr>
          <w:rStyle w:val="7"/>
          <w:rFonts w:hint="eastAsia" w:ascii="宋体" w:hAnsi="宋体" w:eastAsia="宋体" w:cs="宋体"/>
          <w:b/>
          <w:bCs/>
          <w:i w:val="0"/>
          <w:iCs w:val="0"/>
          <w:caps w:val="0"/>
          <w:color w:val="0F1115"/>
          <w:spacing w:val="0"/>
          <w:sz w:val="28"/>
          <w:szCs w:val="28"/>
          <w:shd w:val="clear" w:fill="FFFFFF"/>
        </w:rPr>
        <w:t>：</w:t>
      </w:r>
      <w:r>
        <w:rPr>
          <w:rFonts w:hint="eastAsia" w:ascii="宋体" w:hAnsi="宋体" w:eastAsia="宋体" w:cs="宋体"/>
          <w:i w:val="0"/>
          <w:iCs w:val="0"/>
          <w:caps w:val="0"/>
          <w:color w:val="0F1115"/>
          <w:spacing w:val="0"/>
          <w:sz w:val="28"/>
          <w:szCs w:val="28"/>
          <w:shd w:val="clear" w:fill="FFFFFF"/>
          <w:lang w:val="en-US" w:eastAsia="zh-CN"/>
        </w:rPr>
        <w:t>沈阳吉弘科技有限公司</w:t>
      </w:r>
    </w:p>
    <w:p w14:paraId="0A59B8B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00" w:lineRule="atLeast"/>
        <w:ind w:left="0" w:right="0" w:firstLine="0"/>
        <w:jc w:val="left"/>
        <w:textAlignment w:val="auto"/>
        <w:rPr>
          <w:rFonts w:hint="eastAsia" w:ascii="宋体" w:hAnsi="宋体" w:eastAsia="宋体" w:cs="宋体"/>
          <w:i w:val="0"/>
          <w:iCs w:val="0"/>
          <w:caps w:val="0"/>
          <w:color w:val="auto"/>
          <w:spacing w:val="0"/>
          <w:sz w:val="28"/>
          <w:szCs w:val="28"/>
          <w:lang w:eastAsia="zh-CN"/>
        </w:rPr>
      </w:pPr>
      <w:r>
        <w:rPr>
          <w:rStyle w:val="7"/>
          <w:rFonts w:hint="eastAsia" w:ascii="宋体" w:hAnsi="宋体" w:eastAsia="宋体" w:cs="宋体"/>
          <w:b/>
          <w:bCs/>
          <w:i w:val="0"/>
          <w:iCs w:val="0"/>
          <w:caps w:val="0"/>
          <w:color w:val="auto"/>
          <w:spacing w:val="0"/>
          <w:sz w:val="28"/>
          <w:szCs w:val="28"/>
          <w:shd w:val="clear" w:fill="FFFFFF"/>
        </w:rPr>
        <w:t>二、投标人资格要求</w:t>
      </w:r>
      <w:r>
        <w:rPr>
          <w:rStyle w:val="7"/>
          <w:rFonts w:hint="eastAsia" w:ascii="宋体" w:hAnsi="宋体" w:eastAsia="宋体" w:cs="宋体"/>
          <w:b/>
          <w:bCs/>
          <w:i w:val="0"/>
          <w:iCs w:val="0"/>
          <w:caps w:val="0"/>
          <w:color w:val="auto"/>
          <w:spacing w:val="0"/>
          <w:sz w:val="28"/>
          <w:szCs w:val="28"/>
          <w:shd w:val="clear" w:fill="FFFFFF"/>
          <w:lang w:eastAsia="zh-CN"/>
        </w:rPr>
        <w:t>：</w:t>
      </w:r>
    </w:p>
    <w:p w14:paraId="121ED37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1、</w:t>
      </w:r>
      <w:r>
        <w:rPr>
          <w:rFonts w:hint="eastAsia" w:ascii="宋体" w:hAnsi="宋体" w:eastAsia="宋体" w:cs="宋体"/>
          <w:i w:val="0"/>
          <w:iCs w:val="0"/>
          <w:caps w:val="0"/>
          <w:color w:val="auto"/>
          <w:spacing w:val="0"/>
          <w:sz w:val="28"/>
          <w:szCs w:val="28"/>
          <w:shd w:val="clear" w:fill="FFFFFF"/>
        </w:rPr>
        <w:t>具有独立承担民事责任能力的在中华人民共和国境内注册的法人或其他组织，提供有效的营业执照</w:t>
      </w:r>
      <w:r>
        <w:rPr>
          <w:rFonts w:hint="eastAsia" w:ascii="宋体" w:hAnsi="宋体" w:eastAsia="宋体" w:cs="宋体"/>
          <w:i w:val="0"/>
          <w:iCs w:val="0"/>
          <w:caps w:val="0"/>
          <w:color w:val="auto"/>
          <w:spacing w:val="0"/>
          <w:sz w:val="28"/>
          <w:szCs w:val="28"/>
          <w:shd w:val="clear" w:fill="FFFFFF"/>
          <w:lang w:val="en-US" w:eastAsia="zh-CN"/>
        </w:rPr>
        <w:t>；</w:t>
      </w:r>
    </w:p>
    <w:p w14:paraId="3590EBE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2、投标企业法定代表人身份证正反面复印件加盖公章；</w:t>
      </w:r>
    </w:p>
    <w:p w14:paraId="0458558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3、投标企业被委托人身份证正反面复印件加盖公章（如有委托关系）</w:t>
      </w:r>
    </w:p>
    <w:p w14:paraId="071AC381">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val="en-US" w:eastAsia="zh-CN"/>
        </w:rPr>
        <w:t>4、</w:t>
      </w:r>
      <w:r>
        <w:rPr>
          <w:rFonts w:hint="eastAsia" w:ascii="宋体" w:hAnsi="宋体" w:eastAsia="宋体" w:cs="宋体"/>
          <w:i w:val="0"/>
          <w:iCs w:val="0"/>
          <w:caps w:val="0"/>
          <w:color w:val="auto"/>
          <w:spacing w:val="0"/>
          <w:sz w:val="28"/>
          <w:szCs w:val="28"/>
          <w:shd w:val="clear" w:fill="FFFFFF"/>
        </w:rPr>
        <w:t>投标保证金金额为人民币</w:t>
      </w:r>
      <w:r>
        <w:rPr>
          <w:rFonts w:hint="eastAsia" w:ascii="宋体" w:hAnsi="宋体" w:eastAsia="宋体" w:cs="宋体"/>
          <w:i w:val="0"/>
          <w:iCs w:val="0"/>
          <w:caps w:val="0"/>
          <w:color w:val="auto"/>
          <w:spacing w:val="0"/>
          <w:sz w:val="28"/>
          <w:szCs w:val="28"/>
          <w:shd w:val="clear" w:fill="FFFFFF"/>
          <w:lang w:val="en-US" w:eastAsia="zh-CN"/>
        </w:rPr>
        <w:t>25</w:t>
      </w:r>
      <w:r>
        <w:rPr>
          <w:rFonts w:hint="eastAsia" w:ascii="宋体" w:hAnsi="宋体" w:eastAsia="宋体" w:cs="宋体"/>
          <w:i w:val="0"/>
          <w:iCs w:val="0"/>
          <w:caps w:val="0"/>
          <w:color w:val="auto"/>
          <w:spacing w:val="0"/>
          <w:sz w:val="28"/>
          <w:szCs w:val="28"/>
          <w:shd w:val="clear" w:fill="FFFFFF"/>
        </w:rPr>
        <w:t>000元，大写</w:t>
      </w:r>
      <w:r>
        <w:rPr>
          <w:rFonts w:hint="eastAsia" w:ascii="宋体" w:hAnsi="宋体" w:eastAsia="宋体" w:cs="宋体"/>
          <w:i w:val="0"/>
          <w:iCs w:val="0"/>
          <w:caps w:val="0"/>
          <w:color w:val="auto"/>
          <w:spacing w:val="0"/>
          <w:sz w:val="28"/>
          <w:szCs w:val="28"/>
          <w:shd w:val="clear" w:fill="FFFFFF"/>
          <w:lang w:val="en-US" w:eastAsia="zh-CN"/>
        </w:rPr>
        <w:t>贰</w:t>
      </w:r>
      <w:r>
        <w:rPr>
          <w:rFonts w:hint="eastAsia" w:ascii="宋体" w:hAnsi="宋体" w:eastAsia="宋体" w:cs="宋体"/>
          <w:i w:val="0"/>
          <w:iCs w:val="0"/>
          <w:caps w:val="0"/>
          <w:color w:val="auto"/>
          <w:spacing w:val="0"/>
          <w:sz w:val="28"/>
          <w:szCs w:val="28"/>
          <w:shd w:val="clear" w:fill="FFFFFF"/>
        </w:rPr>
        <w:t>万</w:t>
      </w:r>
      <w:r>
        <w:rPr>
          <w:rFonts w:hint="eastAsia" w:ascii="宋体" w:hAnsi="宋体" w:eastAsia="宋体" w:cs="宋体"/>
          <w:i w:val="0"/>
          <w:iCs w:val="0"/>
          <w:caps w:val="0"/>
          <w:color w:val="auto"/>
          <w:spacing w:val="0"/>
          <w:sz w:val="28"/>
          <w:szCs w:val="28"/>
          <w:shd w:val="clear" w:fill="FFFFFF"/>
          <w:lang w:val="en-US" w:eastAsia="zh-CN"/>
        </w:rPr>
        <w:t>伍仟</w:t>
      </w:r>
      <w:r>
        <w:rPr>
          <w:rFonts w:hint="eastAsia" w:ascii="宋体" w:hAnsi="宋体" w:eastAsia="宋体" w:cs="宋体"/>
          <w:i w:val="0"/>
          <w:iCs w:val="0"/>
          <w:caps w:val="0"/>
          <w:color w:val="auto"/>
          <w:spacing w:val="0"/>
          <w:sz w:val="28"/>
          <w:szCs w:val="28"/>
          <w:shd w:val="clear" w:fill="FFFFFF"/>
        </w:rPr>
        <w:t>圆整</w:t>
      </w:r>
      <w:r>
        <w:rPr>
          <w:rFonts w:hint="eastAsia" w:ascii="宋体" w:hAnsi="宋体" w:eastAsia="宋体" w:cs="宋体"/>
          <w:i w:val="0"/>
          <w:iCs w:val="0"/>
          <w:caps w:val="0"/>
          <w:color w:val="auto"/>
          <w:spacing w:val="0"/>
          <w:sz w:val="28"/>
          <w:szCs w:val="28"/>
          <w:shd w:val="clear" w:fill="FFFFFF"/>
          <w:lang w:eastAsia="zh-CN"/>
        </w:rPr>
        <w:t>，</w:t>
      </w:r>
      <w:r>
        <w:rPr>
          <w:rFonts w:hint="eastAsia" w:ascii="宋体" w:hAnsi="宋体" w:eastAsia="宋体" w:cs="宋体"/>
          <w:i w:val="0"/>
          <w:iCs w:val="0"/>
          <w:caps w:val="0"/>
          <w:color w:val="auto"/>
          <w:spacing w:val="0"/>
          <w:sz w:val="28"/>
          <w:szCs w:val="28"/>
          <w:shd w:val="clear" w:fill="FFFFFF"/>
        </w:rPr>
        <w:t>通过其企业基本账户以银行电汇方式向招标人账户足额缴纳</w:t>
      </w:r>
      <w:r>
        <w:rPr>
          <w:rFonts w:hint="eastAsia" w:ascii="宋体" w:hAnsi="宋体" w:eastAsia="宋体" w:cs="宋体"/>
          <w:i w:val="0"/>
          <w:iCs w:val="0"/>
          <w:caps w:val="0"/>
          <w:color w:val="auto"/>
          <w:spacing w:val="0"/>
          <w:sz w:val="28"/>
          <w:szCs w:val="28"/>
          <w:shd w:val="clear" w:fill="FFFFFF"/>
          <w:lang w:eastAsia="zh-CN"/>
        </w:rPr>
        <w:t>。</w:t>
      </w:r>
    </w:p>
    <w:p w14:paraId="23191841">
      <w:pPr>
        <w:pStyle w:val="4"/>
        <w:keepNext w:val="0"/>
        <w:keepLines w:val="0"/>
        <w:widowControl/>
        <w:suppressLineNumbers w:val="0"/>
        <w:spacing w:before="0" w:beforeAutospacing="0" w:after="0" w:afterAutospacing="0"/>
        <w:ind w:left="0" w:right="0"/>
        <w:jc w:val="left"/>
        <w:rPr>
          <w:rFonts w:hint="default"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rPr>
        <w:t>收款单位名称:</w:t>
      </w:r>
      <w:r>
        <w:rPr>
          <w:rFonts w:hint="eastAsia" w:ascii="宋体" w:hAnsi="宋体" w:eastAsia="宋体" w:cs="宋体"/>
          <w:i w:val="0"/>
          <w:iCs w:val="0"/>
          <w:caps w:val="0"/>
          <w:color w:val="auto"/>
          <w:spacing w:val="0"/>
          <w:sz w:val="28"/>
          <w:szCs w:val="28"/>
          <w:shd w:val="clear" w:fill="FFFFFF"/>
          <w:lang w:val="zh-CN"/>
        </w:rPr>
        <w:t xml:space="preserve"> </w:t>
      </w:r>
      <w:r>
        <w:rPr>
          <w:rFonts w:hint="eastAsia" w:ascii="宋体" w:hAnsi="宋体" w:eastAsia="宋体" w:cs="宋体"/>
          <w:i w:val="0"/>
          <w:iCs w:val="0"/>
          <w:caps w:val="0"/>
          <w:color w:val="auto"/>
          <w:spacing w:val="0"/>
          <w:sz w:val="28"/>
          <w:szCs w:val="28"/>
          <w:shd w:val="clear" w:fill="FFFFFF"/>
          <w:lang w:val="en-US" w:eastAsia="zh-CN"/>
        </w:rPr>
        <w:t>沈阳吉弘科技有限公司</w:t>
      </w:r>
    </w:p>
    <w:p w14:paraId="1066B350">
      <w:pPr>
        <w:tabs>
          <w:tab w:val="left" w:pos="735"/>
        </w:tabs>
        <w:snapToGrid w:val="0"/>
        <w:spacing w:line="360" w:lineRule="auto"/>
        <w:ind w:left="0" w:leftChars="0" w:right="-92" w:rightChars="-44" w:firstLine="1898" w:firstLineChars="678"/>
        <w:rPr>
          <w:rFonts w:hint="default" w:ascii="宋体" w:hAnsi="宋体" w:eastAsia="宋体" w:cs="宋体"/>
          <w:i w:val="0"/>
          <w:iCs w:val="0"/>
          <w:caps w:val="0"/>
          <w:color w:val="auto"/>
          <w:spacing w:val="0"/>
          <w:kern w:val="2"/>
          <w:sz w:val="28"/>
          <w:szCs w:val="28"/>
          <w:shd w:val="clear" w:fill="FFFFFF"/>
          <w:lang w:val="en-US" w:eastAsia="zh-CN" w:bidi="ar-SA"/>
        </w:rPr>
      </w:pPr>
      <w:r>
        <w:rPr>
          <w:rFonts w:hint="eastAsia" w:ascii="宋体" w:hAnsi="宋体" w:eastAsia="宋体" w:cs="宋体"/>
          <w:i w:val="0"/>
          <w:iCs w:val="0"/>
          <w:caps w:val="0"/>
          <w:color w:val="auto"/>
          <w:spacing w:val="0"/>
          <w:kern w:val="2"/>
          <w:sz w:val="28"/>
          <w:szCs w:val="28"/>
          <w:shd w:val="clear" w:fill="FFFFFF"/>
          <w:lang w:val="zh-CN" w:eastAsia="zh-CN" w:bidi="ar-SA"/>
        </w:rPr>
        <w:t>开户行:</w:t>
      </w:r>
      <w:r>
        <w:rPr>
          <w:rFonts w:hint="eastAsia" w:ascii="宋体" w:hAnsi="宋体" w:eastAsia="宋体" w:cs="宋体"/>
          <w:i w:val="0"/>
          <w:iCs w:val="0"/>
          <w:caps w:val="0"/>
          <w:color w:val="auto"/>
          <w:spacing w:val="0"/>
          <w:kern w:val="2"/>
          <w:sz w:val="28"/>
          <w:szCs w:val="28"/>
          <w:shd w:val="clear" w:fill="FFFFFF"/>
          <w:lang w:val="en-US" w:eastAsia="zh-CN" w:bidi="ar-SA"/>
        </w:rPr>
        <w:t xml:space="preserve"> 中国建设银行股份有限公司沈阳辉山支行</w:t>
      </w:r>
    </w:p>
    <w:p w14:paraId="0E5916FE">
      <w:pPr>
        <w:ind w:left="0" w:leftChars="0" w:firstLine="1878" w:firstLineChars="671"/>
        <w:rPr>
          <w:rFonts w:hint="default" w:ascii="宋体" w:hAnsi="宋体" w:eastAsia="宋体" w:cs="宋体"/>
          <w:i w:val="0"/>
          <w:iCs w:val="0"/>
          <w:caps w:val="0"/>
          <w:color w:val="auto"/>
          <w:spacing w:val="0"/>
          <w:kern w:val="2"/>
          <w:sz w:val="28"/>
          <w:szCs w:val="28"/>
          <w:shd w:val="clear" w:fill="FFFFFF"/>
          <w:lang w:val="en-US" w:eastAsia="zh-CN" w:bidi="ar-SA"/>
        </w:rPr>
      </w:pPr>
      <w:r>
        <w:rPr>
          <w:rFonts w:hint="eastAsia" w:ascii="宋体" w:hAnsi="宋体" w:eastAsia="宋体" w:cs="宋体"/>
          <w:i w:val="0"/>
          <w:iCs w:val="0"/>
          <w:caps w:val="0"/>
          <w:color w:val="auto"/>
          <w:spacing w:val="0"/>
          <w:kern w:val="2"/>
          <w:sz w:val="28"/>
          <w:szCs w:val="28"/>
          <w:shd w:val="clear" w:fill="FFFFFF"/>
          <w:lang w:val="zh-CN" w:eastAsia="zh-CN" w:bidi="ar-SA"/>
        </w:rPr>
        <w:t>账号:</w:t>
      </w:r>
      <w:r>
        <w:rPr>
          <w:rFonts w:hint="eastAsia" w:ascii="宋体" w:hAnsi="宋体" w:eastAsia="宋体" w:cs="宋体"/>
          <w:i w:val="0"/>
          <w:iCs w:val="0"/>
          <w:caps w:val="0"/>
          <w:color w:val="auto"/>
          <w:spacing w:val="0"/>
          <w:kern w:val="2"/>
          <w:sz w:val="28"/>
          <w:szCs w:val="28"/>
          <w:shd w:val="clear" w:fill="FFFFFF"/>
          <w:lang w:val="en-US" w:eastAsia="zh-CN" w:bidi="ar-SA"/>
        </w:rPr>
        <w:t xml:space="preserve"> 21050149004200000644</w:t>
      </w:r>
    </w:p>
    <w:p w14:paraId="6B0C90F1">
      <w:pPr>
        <w:pStyle w:val="4"/>
        <w:keepNext w:val="0"/>
        <w:keepLines w:val="0"/>
        <w:widowControl/>
        <w:suppressLineNumbers w:val="0"/>
        <w:spacing w:before="0" w:beforeAutospacing="0" w:after="0" w:afterAutospacing="0"/>
        <w:ind w:left="0" w:right="0"/>
        <w:jc w:val="left"/>
        <w:rPr>
          <w:rFonts w:hint="eastAsia" w:ascii="宋体" w:hAnsi="宋体" w:eastAsia="宋体" w:cs="宋体"/>
          <w:i w:val="0"/>
          <w:iCs w:val="0"/>
          <w:caps w:val="0"/>
          <w:color w:val="auto"/>
          <w:spacing w:val="0"/>
          <w:sz w:val="28"/>
          <w:szCs w:val="28"/>
          <w:shd w:val="clear" w:fill="FFFFFF"/>
        </w:rPr>
      </w:pPr>
      <w:r>
        <w:rPr>
          <w:rFonts w:hint="eastAsia" w:ascii="宋体" w:hAnsi="宋体" w:eastAsia="宋体" w:cs="宋体"/>
          <w:i w:val="0"/>
          <w:iCs w:val="0"/>
          <w:caps w:val="0"/>
          <w:color w:val="auto"/>
          <w:spacing w:val="0"/>
          <w:sz w:val="28"/>
          <w:szCs w:val="28"/>
          <w:shd w:val="clear" w:fill="FFFFFF"/>
          <w:lang w:val="en-US" w:eastAsia="zh-CN"/>
        </w:rPr>
        <w:t>5、</w:t>
      </w:r>
      <w:r>
        <w:rPr>
          <w:rFonts w:hint="eastAsia" w:ascii="宋体" w:hAnsi="宋体" w:eastAsia="宋体" w:cs="宋体"/>
          <w:i w:val="0"/>
          <w:iCs w:val="0"/>
          <w:caps w:val="0"/>
          <w:color w:val="auto"/>
          <w:spacing w:val="0"/>
          <w:sz w:val="28"/>
          <w:szCs w:val="28"/>
          <w:shd w:val="clear" w:fill="FFFFFF"/>
        </w:rPr>
        <w:t>本项目</w:t>
      </w:r>
      <w:r>
        <w:rPr>
          <w:rStyle w:val="10"/>
          <w:rFonts w:hint="eastAsia" w:ascii="宋体" w:hAnsi="宋体" w:eastAsia="宋体" w:cs="宋体"/>
          <w:i w:val="0"/>
          <w:iCs w:val="0"/>
          <w:caps w:val="0"/>
          <w:color w:val="auto"/>
          <w:spacing w:val="0"/>
          <w:sz w:val="28"/>
          <w:szCs w:val="28"/>
          <w:shd w:val="clear" w:fill="FFFFFF"/>
        </w:rPr>
        <w:t>不接受</w:t>
      </w:r>
      <w:r>
        <w:rPr>
          <w:rFonts w:hint="eastAsia" w:ascii="宋体" w:hAnsi="宋体" w:eastAsia="宋体" w:cs="宋体"/>
          <w:i w:val="0"/>
          <w:iCs w:val="0"/>
          <w:caps w:val="0"/>
          <w:color w:val="auto"/>
          <w:spacing w:val="0"/>
          <w:sz w:val="28"/>
          <w:szCs w:val="28"/>
          <w:shd w:val="clear" w:fill="FFFFFF"/>
        </w:rPr>
        <w:t>联合体投标。</w:t>
      </w:r>
    </w:p>
    <w:p w14:paraId="4971380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atLeast"/>
        <w:ind w:left="0" w:right="0"/>
        <w:jc w:val="left"/>
        <w:textAlignment w:val="auto"/>
        <w:rPr>
          <w:rFonts w:hint="eastAsia" w:ascii="宋体" w:hAnsi="宋体" w:eastAsia="宋体" w:cs="宋体"/>
          <w:i w:val="0"/>
          <w:iCs w:val="0"/>
          <w:caps w:val="0"/>
          <w:color w:val="auto"/>
          <w:spacing w:val="0"/>
          <w:sz w:val="28"/>
          <w:szCs w:val="28"/>
          <w:shd w:val="clear" w:fill="FFFFFF"/>
          <w:lang w:val="en-US" w:eastAsia="zh-CN"/>
        </w:rPr>
      </w:pPr>
      <w:r>
        <w:rPr>
          <w:rFonts w:hint="eastAsia" w:ascii="宋体" w:hAnsi="宋体" w:eastAsia="宋体" w:cs="宋体"/>
          <w:i w:val="0"/>
          <w:iCs w:val="0"/>
          <w:caps w:val="0"/>
          <w:color w:val="auto"/>
          <w:spacing w:val="0"/>
          <w:sz w:val="28"/>
          <w:szCs w:val="28"/>
          <w:shd w:val="clear" w:fill="FFFFFF"/>
          <w:lang w:val="en-US" w:eastAsia="zh-CN"/>
        </w:rPr>
        <w:t>三、招标冲床设备明细：</w:t>
      </w:r>
    </w:p>
    <w:tbl>
      <w:tblP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646"/>
        <w:gridCol w:w="2720"/>
        <w:gridCol w:w="1647"/>
        <w:gridCol w:w="2005"/>
        <w:gridCol w:w="1170"/>
      </w:tblGrid>
      <w:tr w14:paraId="638B9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9" w:hRule="atLeast"/>
        </w:trPr>
        <w:tc>
          <w:tcPr>
            <w:tcW w:w="676" w:type="pct"/>
            <w:tcBorders>
              <w:top w:val="single" w:color="000000" w:sz="4" w:space="0"/>
              <w:left w:val="single" w:color="000000" w:sz="4" w:space="0"/>
              <w:bottom w:val="single" w:color="000000" w:sz="4" w:space="0"/>
              <w:right w:val="single" w:color="000000" w:sz="4" w:space="0"/>
            </w:tcBorders>
            <w:shd w:val="clear"/>
            <w:noWrap/>
            <w:vAlign w:val="center"/>
          </w:tcPr>
          <w:p w14:paraId="7FD1D44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固定资产类别</w:t>
            </w:r>
          </w:p>
        </w:tc>
        <w:tc>
          <w:tcPr>
            <w:tcW w:w="997" w:type="pct"/>
            <w:tcBorders>
              <w:top w:val="single" w:color="000000" w:sz="4" w:space="0"/>
              <w:left w:val="single" w:color="000000" w:sz="4" w:space="0"/>
              <w:bottom w:val="single" w:color="000000" w:sz="4" w:space="0"/>
              <w:right w:val="single" w:color="000000" w:sz="4" w:space="0"/>
            </w:tcBorders>
            <w:shd w:val="clear"/>
            <w:noWrap/>
            <w:vAlign w:val="center"/>
          </w:tcPr>
          <w:p w14:paraId="4406261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固定资产编码</w:t>
            </w:r>
          </w:p>
        </w:tc>
        <w:tc>
          <w:tcPr>
            <w:tcW w:w="1324" w:type="pct"/>
            <w:tcBorders>
              <w:top w:val="single" w:color="000000" w:sz="4" w:space="0"/>
              <w:left w:val="single" w:color="000000" w:sz="4" w:space="0"/>
              <w:bottom w:val="single" w:color="000000" w:sz="4" w:space="0"/>
              <w:right w:val="single" w:color="000000" w:sz="4" w:space="0"/>
            </w:tcBorders>
            <w:shd w:val="clear"/>
            <w:noWrap/>
            <w:vAlign w:val="center"/>
          </w:tcPr>
          <w:p w14:paraId="480ECE2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固定资产名称</w:t>
            </w:r>
          </w:p>
        </w:tc>
        <w:tc>
          <w:tcPr>
            <w:tcW w:w="1434" w:type="pct"/>
            <w:tcBorders>
              <w:top w:val="single" w:color="000000" w:sz="4" w:space="0"/>
              <w:left w:val="single" w:color="000000" w:sz="4" w:space="0"/>
              <w:bottom w:val="single" w:color="000000" w:sz="4" w:space="0"/>
              <w:right w:val="single" w:color="000000" w:sz="4" w:space="0"/>
            </w:tcBorders>
            <w:shd w:val="clear"/>
            <w:noWrap/>
            <w:vAlign w:val="center"/>
          </w:tcPr>
          <w:p w14:paraId="69A1FE0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固定资产规格</w:t>
            </w:r>
          </w:p>
        </w:tc>
        <w:tc>
          <w:tcPr>
            <w:tcW w:w="566" w:type="pct"/>
            <w:tcBorders>
              <w:top w:val="single" w:color="000000" w:sz="4" w:space="0"/>
              <w:left w:val="single" w:color="000000" w:sz="4" w:space="0"/>
              <w:bottom w:val="single" w:color="000000" w:sz="4" w:space="0"/>
              <w:right w:val="single" w:color="000000" w:sz="4" w:space="0"/>
            </w:tcBorders>
            <w:shd w:val="clear"/>
            <w:noWrap/>
            <w:vAlign w:val="center"/>
          </w:tcPr>
          <w:p w14:paraId="260F3A8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现存数量</w:t>
            </w:r>
          </w:p>
        </w:tc>
      </w:tr>
      <w:tr w14:paraId="70998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329222D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05D7022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AB17030006</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2678473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160T油压机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66F148C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YQ32-160T</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638AE64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9718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0092F25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332B50D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AB21050001</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4A78166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45KW空压机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32856BF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45KW</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6135DB4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05A9A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00"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6A44731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6B5268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AB19010003</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487C7D9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60轴伺服攻牙机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7B98B592">
            <w:pPr>
              <w:jc w:val="center"/>
              <w:rPr>
                <w:rFonts w:hint="eastAsia" w:ascii="宋体" w:hAnsi="宋体" w:eastAsia="宋体" w:cs="宋体"/>
                <w:i w:val="0"/>
                <w:iCs w:val="0"/>
                <w:color w:val="000000"/>
                <w:sz w:val="24"/>
                <w:szCs w:val="24"/>
                <w:u w:val="none"/>
              </w:rPr>
            </w:pP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3577A30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1B3B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5898CAA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38814E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AB14051207</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29CB2C5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冲床</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7B1F0B6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JF21-25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07B699A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145F0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39AC2DA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253275F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AB14051206</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0DFDE25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冲床</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122CC87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JF21-25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7073747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FCEE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324A26C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5AA7C8D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AB14051209</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7F44D1C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冲床</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7A3191E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JF21-40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4AE68F7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15C1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505978E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426D9B0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AB14051208</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74332FD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冲床</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60B09AC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JF21-40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45624A7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39AC1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102073C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19422ED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AB14051205</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5147955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冲床</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04AB80E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JF21-25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519CB41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594E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21CF196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76ED4F5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AB15012611-AB15012624</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0A1572B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单臂机器人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2EDEA4C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DF-5045-S1</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59C42F6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14</w:t>
            </w:r>
          </w:p>
        </w:tc>
      </w:tr>
      <w:tr w14:paraId="537E5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4C20B77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0637B56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AB20120002</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6901CDC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点焊专机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4FE1594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WMC-D-4</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5509B7A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1341C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129319E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1ED664F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AB20120003</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1411F37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点焊专机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3483DEF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WMC-D-45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4D0EE9B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74D5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437808D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1D42BDB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SYAB25120002</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15DB977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多点焊机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516242E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金硕MWC-D-4(非标4点焊机）</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23E4118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0EDC1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5DC7887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5A7621D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AB16010034</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3D9F133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攻牙机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62A4641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JM4508</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2E90CB3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03FDD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4267F96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00D1598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AB17020001</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6112DD9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攻牙机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6CB020D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SX6515(GT2-223)六轴</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1210AC3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3748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44BA3A9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70C2AC8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SYAB25050002</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1CA5801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划膜机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1DB381D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YFY-2012DJT</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7DF331A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04506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1B738C7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42FE3E0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AB20100005</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03F1489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机械手</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640F75E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315-200-200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52DF930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53C7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32B9C03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B9BF3D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AB22050014</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767D4DE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激光焊机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6D859ED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ZXF-1500W</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1022038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D763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2F5F309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5530A7B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AB17090001</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715A267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剪板机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24DBED8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机械式3*1500mm</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7558BD0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21EA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488058F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3F39FD1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AB20050008</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64FB7A8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剪板机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1B2D05A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QHQ-3*1000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0F1A41B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C14B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598AD0F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1A7C5EB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AB14041108</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352F9AA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脚踏点焊机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08590CE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DN-35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41C1450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09C1D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4E5B8E8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A26760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AB14041109</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17D2D50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脚踏点焊机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1C7EBA3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DN-35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26F7ABB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17E9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175A69D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0F119F0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AB14052719</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0B1482E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脚踏电焊机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24B2FF9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DN-35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39906D8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07CA5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639E734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23540CE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AB14052716</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77EB804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脚踏电焊机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3166509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DN-35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3ACC17C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1B20F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3A5F1DB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4CFE0E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AB14052715</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0DC87A8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脚踏电焊机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1B28519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DN-35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26506FC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7D28C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50B9DE9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04C6760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AB14052714</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5A57FCF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脚踏电焊机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58C0B79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DN-35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03E4382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386B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5CE535E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3C3BB8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AB14052718</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4B0B72C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脚踏电焊机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084FAA0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DN-35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29FB490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34D32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307E3B9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1C8A982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AB14052717</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51262FD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脚踏电焊机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1D96887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DN-35</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3FE9BDE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41E5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2C13C41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3466F4F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AB25080005</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6CDF6AE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精密气动高速剪板机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0A145E54">
            <w:pPr>
              <w:jc w:val="center"/>
              <w:rPr>
                <w:rFonts w:hint="eastAsia" w:ascii="宋体" w:hAnsi="宋体" w:eastAsia="宋体" w:cs="宋体"/>
                <w:i w:val="0"/>
                <w:iCs w:val="0"/>
                <w:color w:val="000000"/>
                <w:sz w:val="24"/>
                <w:szCs w:val="24"/>
                <w:u w:val="none"/>
              </w:rPr>
            </w:pP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1947528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6FE9F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2634C59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044AE9C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AB14050803</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5D1F001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开式叠料台 含输送带</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353F5FA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TV-1000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1D6F1CF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1926C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14B7AA6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4B3831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AB14050820</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343C433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开式固定台压力机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47F437D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JH21-160B</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7B1FE5E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0150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46492EC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3B0BA78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AB14050819</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5D7ED77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开式固定台压力机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715D8E5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JH21-160B</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774278F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0DBB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34D1BCD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718ED11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AB14050813</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5E1ED24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开式固定台压力机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3FD177C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JH25-200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7F9BEAB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11E10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0810981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5409B7F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AB14050812</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4333AB6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开式固定台压力机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1969FD1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JH25-200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1CEDFEC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546D4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626E219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3756157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AB14050822</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56DA953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开式固定台压力机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7557C68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JH21-160B</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7696D5E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34D7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0D2C587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5D2359E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AB14050821</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7BF2668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开式固定台压力机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2D05214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JH21-160B</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081198C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A3EF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4B29E0D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35CEC2D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AB14050818</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6413F0F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开式固定台压力机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54ABFFB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JH21-160B</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34D236C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1FBA5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310156F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E80A62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AB14050811</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08F7E0D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开式固定台压力机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0CCEC83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JH25-200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700BD7E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0BA12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2CEF821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96BFFA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AB14050810</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62CCB92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开式固定台压力机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42323A4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JH25-200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5A6DCCF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7BD5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59537E0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492C5C1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AB14050808</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60D8DC6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开式固定台压力机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7631906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JH21-160B</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2A7BD80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F8E1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6BCE098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C400DF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AB18120004</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7006341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冷冻式干燥器</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7974FFB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ED-5OF Q/P/S060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122B0E1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60097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4555861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79AD2B2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AB22060009</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3B0853E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冷干机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43EE44D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10立方</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52FF0FB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E40B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5892EE9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68E0DC2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AB15120002</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7D05B86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螺杆式空压机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5ED3205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捷豹ZLS-30A22KW</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4DB2375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0449C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0D4D6D6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740A8E0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AB20120001</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0C8FEAB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螺母输送机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375A1E2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WMC-M6</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71D322C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0F0A8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37F415E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3041416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AB18070006</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1ADB81D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气动剪板机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0111E5E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QH11Q-3*1500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42F3C13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72103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33A580D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129A750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AB14050802</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6296E87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气动离合器剪刀床</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177591D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Q-3*1500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7F7C903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E319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123123E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3AC125B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AB24040008</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2CB111A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输送带</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64C6FDE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非标定制</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5520FDC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1365E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48317D9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361302C0">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w:t>
            </w:r>
            <w:bookmarkStart w:id="0" w:name="_GoBack"/>
            <w:bookmarkEnd w:id="0"/>
            <w:r>
              <w:rPr>
                <w:rFonts w:ascii="宋体" w:hAnsi="宋体" w:eastAsia="宋体" w:cs="宋体"/>
                <w:i w:val="0"/>
                <w:iCs w:val="0"/>
                <w:color w:val="000000"/>
                <w:kern w:val="0"/>
                <w:sz w:val="24"/>
                <w:szCs w:val="24"/>
                <w:u w:val="none"/>
                <w:bdr w:val="none" w:color="auto" w:sz="0" w:space="0"/>
                <w:lang w:val="en-US" w:eastAsia="zh-CN" w:bidi="ar"/>
              </w:rPr>
              <w:t>14050806</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64D0C869">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双点高性能压力机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472E00E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JM36-315\QT</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510650A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33E66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1A296AC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4155ACB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AB14050807</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349400D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双点高性能压力机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1DEA48F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JM36-250</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20C9E72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EF7F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76F59FC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152FFF47">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AB14041105</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289BB4EB">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自动攻牙机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61F9358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SX4508 AB1</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55481B8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43DE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750D18DC">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7BB3EB1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AB14041106</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53F66D1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自动攻牙机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2FC0C28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SX4508 AB1</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19C06CB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4FEF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66700D18">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07AED3B4">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AB23120040</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1FD84F6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自动攻牙机碰焊机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36B2F80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非标定制</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09C329D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2AE15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25FA5E5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58B3D9E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AB25010006</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762F0D9F">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单向片激光焊接机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58583A8A">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非标定制</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011B5CCD">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r w14:paraId="3DB55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21" w:hRule="atLeast"/>
        </w:trPr>
        <w:tc>
          <w:tcPr>
            <w:tcW w:w="676" w:type="pct"/>
            <w:tcBorders>
              <w:top w:val="single" w:color="000000" w:sz="4" w:space="0"/>
              <w:left w:val="single" w:color="000000" w:sz="4" w:space="0"/>
              <w:bottom w:val="single" w:color="000000" w:sz="4" w:space="0"/>
              <w:right w:val="single" w:color="000000" w:sz="4" w:space="0"/>
            </w:tcBorders>
            <w:shd w:val="clear"/>
            <w:vAlign w:val="center"/>
          </w:tcPr>
          <w:p w14:paraId="14364453">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机械设备</w:t>
            </w:r>
          </w:p>
        </w:tc>
        <w:tc>
          <w:tcPr>
            <w:tcW w:w="997" w:type="pct"/>
            <w:tcBorders>
              <w:top w:val="single" w:color="000000" w:sz="4" w:space="0"/>
              <w:left w:val="single" w:color="000000" w:sz="4" w:space="0"/>
              <w:bottom w:val="single" w:color="000000" w:sz="4" w:space="0"/>
              <w:right w:val="single" w:color="000000" w:sz="4" w:space="0"/>
            </w:tcBorders>
            <w:shd w:val="clear"/>
            <w:vAlign w:val="center"/>
          </w:tcPr>
          <w:p w14:paraId="3DFF4AC5">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AD25080009</w:t>
            </w:r>
          </w:p>
        </w:tc>
        <w:tc>
          <w:tcPr>
            <w:tcW w:w="1324" w:type="pct"/>
            <w:tcBorders>
              <w:top w:val="single" w:color="000000" w:sz="4" w:space="0"/>
              <w:left w:val="single" w:color="000000" w:sz="4" w:space="0"/>
              <w:bottom w:val="single" w:color="000000" w:sz="4" w:space="0"/>
              <w:right w:val="single" w:color="000000" w:sz="4" w:space="0"/>
            </w:tcBorders>
            <w:shd w:val="clear"/>
            <w:vAlign w:val="center"/>
          </w:tcPr>
          <w:p w14:paraId="6C163031">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盐雾试验机</w:t>
            </w:r>
          </w:p>
        </w:tc>
        <w:tc>
          <w:tcPr>
            <w:tcW w:w="1434" w:type="pct"/>
            <w:tcBorders>
              <w:top w:val="single" w:color="000000" w:sz="4" w:space="0"/>
              <w:left w:val="single" w:color="000000" w:sz="4" w:space="0"/>
              <w:bottom w:val="single" w:color="000000" w:sz="4" w:space="0"/>
              <w:right w:val="single" w:color="000000" w:sz="4" w:space="0"/>
            </w:tcBorders>
            <w:shd w:val="clear"/>
            <w:vAlign w:val="center"/>
          </w:tcPr>
          <w:p w14:paraId="6709A66E">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40程控款</w:t>
            </w:r>
          </w:p>
        </w:tc>
        <w:tc>
          <w:tcPr>
            <w:tcW w:w="566" w:type="pct"/>
            <w:tcBorders>
              <w:top w:val="single" w:color="000000" w:sz="4" w:space="0"/>
              <w:left w:val="single" w:color="000000" w:sz="4" w:space="0"/>
              <w:bottom w:val="single" w:color="000000" w:sz="4" w:space="0"/>
              <w:right w:val="single" w:color="000000" w:sz="4" w:space="0"/>
            </w:tcBorders>
            <w:shd w:val="clear"/>
            <w:vAlign w:val="center"/>
          </w:tcPr>
          <w:p w14:paraId="57CD33B6">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bdr w:val="none" w:color="auto" w:sz="0" w:space="0"/>
                <w:lang w:val="en-US" w:eastAsia="zh-CN" w:bidi="ar"/>
              </w:rPr>
              <w:t>1</w:t>
            </w:r>
          </w:p>
        </w:tc>
      </w:tr>
    </w:tbl>
    <w:p w14:paraId="26FF86C5">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三、招标</w:t>
      </w:r>
      <w:r>
        <w:rPr>
          <w:rStyle w:val="7"/>
          <w:rFonts w:hint="eastAsia" w:ascii="宋体" w:hAnsi="宋体" w:eastAsia="宋体" w:cs="宋体"/>
          <w:b/>
          <w:bCs/>
          <w:i w:val="0"/>
          <w:iCs w:val="0"/>
          <w:caps w:val="0"/>
          <w:color w:val="0F1115"/>
          <w:spacing w:val="0"/>
          <w:sz w:val="28"/>
          <w:szCs w:val="28"/>
          <w:shd w:val="clear" w:fill="FFFFFF"/>
          <w:lang w:val="en-US" w:eastAsia="zh-CN"/>
        </w:rPr>
        <w:t>要求：</w:t>
      </w:r>
    </w:p>
    <w:p w14:paraId="6380FEE0">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1、以最高价格中标。</w:t>
      </w:r>
    </w:p>
    <w:p w14:paraId="446362EB">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2、本项目实行先款后货，中标方付清全款后所有权及风险即告转移，实物交割的全部费用由中标方承担（包括起吊费、装卸、运输等费用）。</w:t>
      </w:r>
    </w:p>
    <w:p w14:paraId="795E0E66">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3、</w:t>
      </w:r>
      <w:r>
        <w:rPr>
          <w:rFonts w:hint="eastAsia" w:ascii="宋体" w:hAnsi="宋体" w:eastAsia="宋体" w:cs="宋体"/>
          <w:i w:val="0"/>
          <w:iCs w:val="0"/>
          <w:caps w:val="0"/>
          <w:color w:val="auto"/>
          <w:spacing w:val="0"/>
          <w:sz w:val="28"/>
          <w:szCs w:val="28"/>
          <w:shd w:val="clear" w:fill="FFFFFF"/>
          <w:lang w:val="en-US" w:eastAsia="zh-CN"/>
        </w:rPr>
        <w:t>冲床</w:t>
      </w:r>
      <w:r>
        <w:rPr>
          <w:rStyle w:val="7"/>
          <w:rFonts w:hint="eastAsia" w:ascii="宋体" w:hAnsi="宋体" w:eastAsia="宋体" w:cs="宋体"/>
          <w:b w:val="0"/>
          <w:bCs w:val="0"/>
          <w:i w:val="0"/>
          <w:iCs w:val="0"/>
          <w:caps w:val="0"/>
          <w:color w:val="0F1115"/>
          <w:spacing w:val="0"/>
          <w:sz w:val="28"/>
          <w:szCs w:val="28"/>
          <w:shd w:val="clear" w:fill="FFFFFF"/>
          <w:lang w:val="en-US" w:eastAsia="zh-CN"/>
        </w:rPr>
        <w:t>售卖处理由招标方财务、采购中心、事业部核实样装运设备实际参数，中标方按招标价格到招标方财务部办理开票结算手续，由事业部资材开具出门证，凭出门证及中标方到招标方财务的交款凭证方可对设备进行放行。</w:t>
      </w:r>
    </w:p>
    <w:p w14:paraId="1E4FF0A5">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4、投标方投标需向招标方财务交纳保证金（按上述金额），交纳保证金单位与投标单位名称一致，否则视为废标。开标结果公布后，中标单位保证金转为履约保证金，未中标单位开标后退还保证金，如中标方单方面解除协议或出现违规、违约行为，招标方将解除协议，没收保证金。</w:t>
      </w:r>
    </w:p>
    <w:p w14:paraId="56B73DEA">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5、中标方负责对出售的设备物资妥善处理，设备出招标方厂门后，所发生的一切事情，招标方概不负责。</w:t>
      </w:r>
    </w:p>
    <w:p w14:paraId="64DD46C3">
      <w:pPr>
        <w:pStyle w:val="4"/>
        <w:keepNext w:val="0"/>
        <w:keepLines w:val="0"/>
        <w:widowControl/>
        <w:suppressLineNumbers w:val="0"/>
        <w:spacing w:before="0" w:beforeAutospacing="0" w:after="0" w:afterAutospacing="0"/>
        <w:ind w:left="0" w:right="0"/>
        <w:jc w:val="left"/>
        <w:rPr>
          <w:rStyle w:val="7"/>
          <w:rFonts w:hint="eastAsia"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6、中标单位装运人必须服从招标单位管理，遵守招标单位有关规章制度，同时做好装运安全及现场管理工作，如有混装其他物资，一经发现，招标单位有权终止协议，保证金不予退还，并按物资价值的5倍进行处罚，情节严重的将移交公安机关处理。</w:t>
      </w:r>
    </w:p>
    <w:p w14:paraId="581CCE64">
      <w:pPr>
        <w:pStyle w:val="4"/>
        <w:keepNext w:val="0"/>
        <w:keepLines w:val="0"/>
        <w:widowControl/>
        <w:suppressLineNumbers w:val="0"/>
        <w:spacing w:before="0" w:beforeAutospacing="0" w:after="0" w:afterAutospacing="0"/>
        <w:ind w:left="0" w:right="0"/>
        <w:jc w:val="left"/>
        <w:rPr>
          <w:rStyle w:val="7"/>
          <w:rFonts w:hint="default"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7、物资处理过程中，中标方需遵守招标方安全管理要求，若中标方给招标方或者第三方造成损失的，需全额赔偿。</w:t>
      </w:r>
    </w:p>
    <w:p w14:paraId="081700B6">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四、投标截止时间与开标信息</w:t>
      </w:r>
    </w:p>
    <w:p w14:paraId="76B127FC">
      <w:pPr>
        <w:pStyle w:val="4"/>
        <w:keepNext w:val="0"/>
        <w:keepLines w:val="0"/>
        <w:widowControl/>
        <w:suppressLineNumbers w:val="0"/>
        <w:spacing w:before="0" w:beforeAutospacing="0" w:after="0" w:afterAutospacing="0"/>
        <w:ind w:left="0" w:right="0"/>
        <w:jc w:val="left"/>
        <w:rPr>
          <w:rFonts w:hint="eastAsia" w:ascii="宋体" w:hAnsi="宋体" w:eastAsia="宋体" w:cs="宋体"/>
          <w:sz w:val="28"/>
          <w:szCs w:val="28"/>
        </w:rPr>
      </w:pPr>
      <w:r>
        <w:rPr>
          <w:rStyle w:val="7"/>
          <w:rFonts w:hint="eastAsia" w:ascii="宋体" w:hAnsi="宋体" w:eastAsia="宋体" w:cs="宋体"/>
          <w:b/>
          <w:bCs/>
          <w:i w:val="0"/>
          <w:iCs w:val="0"/>
          <w:caps w:val="0"/>
          <w:color w:val="0F1115"/>
          <w:spacing w:val="0"/>
          <w:sz w:val="28"/>
          <w:szCs w:val="28"/>
          <w:shd w:val="clear" w:fill="FFFFFF"/>
        </w:rPr>
        <w:t>投标截止时间：</w:t>
      </w:r>
      <w:r>
        <w:rPr>
          <w:rFonts w:hint="eastAsia" w:ascii="宋体" w:hAnsi="宋体" w:eastAsia="宋体" w:cs="宋体"/>
          <w:i w:val="0"/>
          <w:iCs w:val="0"/>
          <w:caps w:val="0"/>
          <w:color w:val="0F1115"/>
          <w:spacing w:val="0"/>
          <w:sz w:val="28"/>
          <w:szCs w:val="28"/>
          <w:shd w:val="clear" w:fill="FFFFFF"/>
          <w:lang w:val="en-US" w:eastAsia="zh-CN"/>
        </w:rPr>
        <w:t>2026</w:t>
      </w:r>
      <w:r>
        <w:rPr>
          <w:rFonts w:hint="eastAsia" w:ascii="宋体" w:hAnsi="宋体" w:eastAsia="宋体" w:cs="宋体"/>
          <w:i w:val="0"/>
          <w:iCs w:val="0"/>
          <w:caps w:val="0"/>
          <w:color w:val="0F1115"/>
          <w:spacing w:val="0"/>
          <w:sz w:val="28"/>
          <w:szCs w:val="28"/>
          <w:shd w:val="clear" w:fill="FFFFFF"/>
        </w:rPr>
        <w:t>年</w:t>
      </w:r>
      <w:r>
        <w:rPr>
          <w:rFonts w:hint="eastAsia" w:ascii="宋体" w:hAnsi="宋体" w:eastAsia="宋体" w:cs="宋体"/>
          <w:i w:val="0"/>
          <w:iCs w:val="0"/>
          <w:caps w:val="0"/>
          <w:color w:val="0F1115"/>
          <w:spacing w:val="0"/>
          <w:sz w:val="28"/>
          <w:szCs w:val="28"/>
          <w:shd w:val="clear" w:fill="FFFFFF"/>
          <w:lang w:val="en-US" w:eastAsia="zh-CN"/>
        </w:rPr>
        <w:t>8</w:t>
      </w:r>
      <w:r>
        <w:rPr>
          <w:rFonts w:hint="eastAsia" w:ascii="宋体" w:hAnsi="宋体" w:eastAsia="宋体" w:cs="宋体"/>
          <w:i w:val="0"/>
          <w:iCs w:val="0"/>
          <w:caps w:val="0"/>
          <w:color w:val="0F1115"/>
          <w:spacing w:val="0"/>
          <w:sz w:val="28"/>
          <w:szCs w:val="28"/>
          <w:shd w:val="clear" w:fill="FFFFFF"/>
        </w:rPr>
        <w:t>月</w:t>
      </w:r>
      <w:r>
        <w:rPr>
          <w:rFonts w:hint="eastAsia" w:ascii="宋体" w:hAnsi="宋体" w:eastAsia="宋体" w:cs="宋体"/>
          <w:i w:val="0"/>
          <w:iCs w:val="0"/>
          <w:caps w:val="0"/>
          <w:color w:val="0F1115"/>
          <w:spacing w:val="0"/>
          <w:sz w:val="28"/>
          <w:szCs w:val="28"/>
          <w:shd w:val="clear" w:fill="FFFFFF"/>
          <w:lang w:val="en-US" w:eastAsia="zh-CN"/>
        </w:rPr>
        <w:t>25</w:t>
      </w:r>
      <w:r>
        <w:rPr>
          <w:rStyle w:val="10"/>
          <w:rFonts w:hint="eastAsia" w:ascii="宋体" w:hAnsi="宋体" w:eastAsia="宋体" w:cs="宋体"/>
          <w:i w:val="0"/>
          <w:iCs w:val="0"/>
          <w:caps w:val="0"/>
          <w:color w:val="0F1115"/>
          <w:spacing w:val="0"/>
          <w:sz w:val="28"/>
          <w:szCs w:val="28"/>
          <w:shd w:val="clear" w:fill="FFFFFF"/>
          <w:lang w:val="en-US" w:eastAsia="zh-CN"/>
        </w:rPr>
        <w:t>日17:00</w:t>
      </w:r>
      <w:r>
        <w:rPr>
          <w:rFonts w:hint="eastAsia" w:ascii="宋体" w:hAnsi="宋体" w:eastAsia="宋体" w:cs="宋体"/>
          <w:i w:val="0"/>
          <w:iCs w:val="0"/>
          <w:caps w:val="0"/>
          <w:color w:val="0F1115"/>
          <w:spacing w:val="0"/>
          <w:sz w:val="28"/>
          <w:szCs w:val="28"/>
          <w:shd w:val="clear" w:fill="FFFFFF"/>
        </w:rPr>
        <w:t>。</w:t>
      </w:r>
    </w:p>
    <w:p w14:paraId="4B4FE9B4">
      <w:pPr>
        <w:pStyle w:val="4"/>
        <w:keepNext w:val="0"/>
        <w:keepLines w:val="0"/>
        <w:widowControl/>
        <w:suppressLineNumbers w:val="0"/>
        <w:spacing w:before="0" w:beforeAutospacing="0" w:after="0" w:afterAutospacing="0"/>
        <w:ind w:left="0" w:right="0"/>
        <w:jc w:val="left"/>
        <w:rPr>
          <w:rStyle w:val="10"/>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开标时间：</w:t>
      </w:r>
      <w:r>
        <w:rPr>
          <w:rFonts w:hint="eastAsia" w:ascii="宋体" w:hAnsi="宋体" w:eastAsia="宋体" w:cs="宋体"/>
          <w:i w:val="0"/>
          <w:iCs w:val="0"/>
          <w:caps w:val="0"/>
          <w:color w:val="0F1115"/>
          <w:spacing w:val="0"/>
          <w:sz w:val="28"/>
          <w:szCs w:val="28"/>
          <w:shd w:val="clear" w:fill="FFFFFF"/>
          <w:lang w:val="en-US" w:eastAsia="zh-CN"/>
        </w:rPr>
        <w:t>2026</w:t>
      </w:r>
      <w:r>
        <w:rPr>
          <w:rFonts w:hint="eastAsia" w:ascii="宋体" w:hAnsi="宋体" w:eastAsia="宋体" w:cs="宋体"/>
          <w:i w:val="0"/>
          <w:iCs w:val="0"/>
          <w:caps w:val="0"/>
          <w:color w:val="0F1115"/>
          <w:spacing w:val="0"/>
          <w:sz w:val="28"/>
          <w:szCs w:val="28"/>
          <w:shd w:val="clear" w:fill="FFFFFF"/>
        </w:rPr>
        <w:t>年</w:t>
      </w:r>
      <w:r>
        <w:rPr>
          <w:rFonts w:hint="eastAsia" w:ascii="宋体" w:hAnsi="宋体" w:eastAsia="宋体" w:cs="宋体"/>
          <w:i w:val="0"/>
          <w:iCs w:val="0"/>
          <w:caps w:val="0"/>
          <w:color w:val="0F1115"/>
          <w:spacing w:val="0"/>
          <w:sz w:val="28"/>
          <w:szCs w:val="28"/>
          <w:shd w:val="clear" w:fill="FFFFFF"/>
          <w:lang w:val="en-US" w:eastAsia="zh-CN"/>
        </w:rPr>
        <w:t>8</w:t>
      </w:r>
      <w:r>
        <w:rPr>
          <w:rFonts w:hint="eastAsia" w:ascii="宋体" w:hAnsi="宋体" w:eastAsia="宋体" w:cs="宋体"/>
          <w:i w:val="0"/>
          <w:iCs w:val="0"/>
          <w:caps w:val="0"/>
          <w:color w:val="0F1115"/>
          <w:spacing w:val="0"/>
          <w:sz w:val="28"/>
          <w:szCs w:val="28"/>
          <w:shd w:val="clear" w:fill="FFFFFF"/>
        </w:rPr>
        <w:t>月</w:t>
      </w:r>
      <w:r>
        <w:rPr>
          <w:rFonts w:hint="eastAsia" w:ascii="宋体" w:hAnsi="宋体" w:eastAsia="宋体" w:cs="宋体"/>
          <w:i w:val="0"/>
          <w:iCs w:val="0"/>
          <w:caps w:val="0"/>
          <w:color w:val="0F1115"/>
          <w:spacing w:val="0"/>
          <w:sz w:val="28"/>
          <w:szCs w:val="28"/>
          <w:shd w:val="clear" w:fill="FFFFFF"/>
          <w:lang w:val="en-US" w:eastAsia="zh-CN"/>
        </w:rPr>
        <w:t>26</w:t>
      </w:r>
      <w:r>
        <w:rPr>
          <w:rStyle w:val="10"/>
          <w:rFonts w:hint="eastAsia" w:ascii="宋体" w:hAnsi="宋体" w:eastAsia="宋体" w:cs="宋体"/>
          <w:i w:val="0"/>
          <w:iCs w:val="0"/>
          <w:caps w:val="0"/>
          <w:color w:val="0F1115"/>
          <w:spacing w:val="0"/>
          <w:sz w:val="28"/>
          <w:szCs w:val="28"/>
          <w:shd w:val="clear" w:fill="FFFFFF"/>
          <w:lang w:val="en-US" w:eastAsia="zh-CN"/>
        </w:rPr>
        <w:t>日14:00</w:t>
      </w:r>
    </w:p>
    <w:p w14:paraId="009FE5DE">
      <w:pPr>
        <w:pStyle w:val="4"/>
        <w:keepNext w:val="0"/>
        <w:keepLines w:val="0"/>
        <w:widowControl/>
        <w:suppressLineNumbers w:val="0"/>
        <w:spacing w:before="0" w:beforeAutospacing="0" w:after="0" w:afterAutospacing="0"/>
        <w:ind w:left="0" w:right="0"/>
        <w:jc w:val="left"/>
        <w:rPr>
          <w:rStyle w:val="10"/>
          <w:rFonts w:hint="default" w:ascii="宋体" w:hAnsi="宋体" w:eastAsia="宋体" w:cs="宋体"/>
          <w:i w:val="0"/>
          <w:iCs w:val="0"/>
          <w:caps w:val="0"/>
          <w:color w:val="0F1115"/>
          <w:spacing w:val="0"/>
          <w:sz w:val="28"/>
          <w:szCs w:val="28"/>
          <w:shd w:val="clear" w:fill="FFFFFF"/>
          <w:lang w:val="en-US" w:eastAsia="zh-CN"/>
        </w:rPr>
      </w:pPr>
      <w:r>
        <w:rPr>
          <w:rStyle w:val="10"/>
          <w:rFonts w:hint="eastAsia" w:ascii="宋体" w:hAnsi="宋体" w:eastAsia="宋体" w:cs="宋体"/>
          <w:b/>
          <w:bCs/>
          <w:i w:val="0"/>
          <w:iCs w:val="0"/>
          <w:caps w:val="0"/>
          <w:color w:val="0F1115"/>
          <w:spacing w:val="0"/>
          <w:sz w:val="28"/>
          <w:szCs w:val="28"/>
          <w:shd w:val="clear" w:fill="FFFFFF"/>
          <w:lang w:val="en-US" w:eastAsia="zh-CN"/>
        </w:rPr>
        <w:t>开标地点：</w:t>
      </w:r>
      <w:r>
        <w:rPr>
          <w:rFonts w:hint="eastAsia" w:ascii="宋体" w:hAnsi="宋体" w:eastAsia="宋体" w:cs="宋体"/>
          <w:i w:val="0"/>
          <w:iCs w:val="0"/>
          <w:caps w:val="0"/>
          <w:color w:val="0F1115"/>
          <w:spacing w:val="0"/>
          <w:sz w:val="28"/>
          <w:szCs w:val="28"/>
          <w:shd w:val="clear" w:fill="FFFFFF"/>
          <w:lang w:val="en-US" w:eastAsia="zh-CN"/>
        </w:rPr>
        <w:t>安徽省合肥市高新区铭传路215号合肥高科科技股份有限公司综合楼2楼圆形会议室。</w:t>
      </w:r>
    </w:p>
    <w:p w14:paraId="2832A4F4">
      <w:pPr>
        <w:rPr>
          <w:rStyle w:val="7"/>
          <w:rFonts w:hint="eastAsia" w:ascii="宋体" w:hAnsi="宋体" w:eastAsia="宋体" w:cs="宋体"/>
          <w:b/>
          <w:bCs/>
          <w:i w:val="0"/>
          <w:iCs w:val="0"/>
          <w:caps w:val="0"/>
          <w:color w:val="0F1115"/>
          <w:spacing w:val="0"/>
          <w:sz w:val="28"/>
          <w:szCs w:val="28"/>
          <w:shd w:val="clear" w:fill="FFFFFF"/>
        </w:rPr>
      </w:pPr>
      <w:r>
        <w:rPr>
          <w:rStyle w:val="7"/>
          <w:rFonts w:hint="eastAsia" w:ascii="宋体" w:hAnsi="宋体" w:eastAsia="宋体" w:cs="宋体"/>
          <w:b/>
          <w:bCs/>
          <w:i w:val="0"/>
          <w:iCs w:val="0"/>
          <w:caps w:val="0"/>
          <w:color w:val="0F1115"/>
          <w:spacing w:val="0"/>
          <w:sz w:val="28"/>
          <w:szCs w:val="28"/>
          <w:shd w:val="clear" w:fill="FFFFFF"/>
        </w:rPr>
        <w:t>投标文件递交地点/方式：</w:t>
      </w:r>
    </w:p>
    <w:p w14:paraId="5F22AED1">
      <w:pPr>
        <w:rPr>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邮件：电子投标文件（必须加盖公章）发送至</w:t>
      </w:r>
      <w:r>
        <w:rPr>
          <w:rFonts w:hint="eastAsia" w:ascii="宋体" w:hAnsi="宋体" w:eastAsia="宋体" w:cs="宋体"/>
          <w:i w:val="0"/>
          <w:iCs w:val="0"/>
          <w:caps w:val="0"/>
          <w:color w:val="0F1115"/>
          <w:spacing w:val="0"/>
          <w:sz w:val="28"/>
          <w:szCs w:val="28"/>
          <w:shd w:val="clear" w:fill="FFFFFF"/>
          <w:lang w:val="en-US" w:eastAsia="zh-CN"/>
        </w:rPr>
        <w:t>合肥高科科技股份有限公司（总秘）sec@gaoco.cn；</w:t>
      </w:r>
    </w:p>
    <w:p w14:paraId="0E2E4B4E">
      <w:pPr>
        <w:rPr>
          <w:rFonts w:hint="eastAsia" w:ascii="宋体" w:hAnsi="宋体" w:eastAsia="宋体" w:cs="宋体"/>
          <w:color w:val="auto"/>
          <w:sz w:val="28"/>
          <w:szCs w:val="28"/>
        </w:rPr>
      </w:pPr>
      <w:r>
        <w:rPr>
          <w:rStyle w:val="8"/>
          <w:rFonts w:hint="eastAsia" w:ascii="宋体" w:hAnsi="宋体" w:eastAsia="宋体" w:cs="宋体"/>
          <w:i w:val="0"/>
          <w:iCs w:val="0"/>
          <w:caps w:val="0"/>
          <w:color w:val="auto"/>
          <w:spacing w:val="0"/>
          <w:sz w:val="28"/>
          <w:szCs w:val="28"/>
          <w:shd w:val="clear" w:fill="FFFFFF"/>
        </w:rPr>
        <w:t>逾期送达的投标文件将不予受理。</w:t>
      </w:r>
    </w:p>
    <w:p w14:paraId="211CC22D">
      <w:pPr>
        <w:pStyle w:val="4"/>
        <w:keepNext w:val="0"/>
        <w:keepLines w:val="0"/>
        <w:widowControl/>
        <w:numPr>
          <w:ilvl w:val="0"/>
          <w:numId w:val="1"/>
        </w:numPr>
        <w:suppressLineNumbers w:val="0"/>
        <w:shd w:val="clear" w:fill="FFFFFF"/>
        <w:spacing w:before="192" w:beforeAutospacing="0" w:after="192" w:afterAutospacing="0"/>
        <w:ind w:left="0" w:right="0" w:firstLine="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lang w:val="en-US" w:eastAsia="zh-CN"/>
        </w:rPr>
        <w:t>冲床，设备实物确认：</w:t>
      </w:r>
    </w:p>
    <w:p w14:paraId="7578311E">
      <w:pPr>
        <w:pStyle w:val="4"/>
        <w:keepNext w:val="0"/>
        <w:keepLines w:val="0"/>
        <w:widowControl/>
        <w:numPr>
          <w:ilvl w:val="0"/>
          <w:numId w:val="0"/>
        </w:numPr>
        <w:suppressLineNumbers w:val="0"/>
        <w:shd w:val="clear" w:fill="FFFFFF"/>
        <w:spacing w:before="192" w:beforeAutospacing="0" w:after="192" w:afterAutospacing="0"/>
        <w:ind w:leftChars="0" w:right="0" w:rightChars="0"/>
        <w:jc w:val="left"/>
        <w:rPr>
          <w:rStyle w:val="7"/>
          <w:rFonts w:hint="default" w:ascii="宋体" w:hAnsi="宋体" w:eastAsia="宋体" w:cs="宋体"/>
          <w:b w:val="0"/>
          <w:bCs w:val="0"/>
          <w:i w:val="0"/>
          <w:iCs w:val="0"/>
          <w:caps w:val="0"/>
          <w:color w:val="0F1115"/>
          <w:spacing w:val="0"/>
          <w:sz w:val="28"/>
          <w:szCs w:val="28"/>
          <w:shd w:val="clear" w:fill="FFFFFF"/>
          <w:lang w:val="en-US" w:eastAsia="zh-CN"/>
        </w:rPr>
      </w:pPr>
      <w:r>
        <w:rPr>
          <w:rStyle w:val="7"/>
          <w:rFonts w:hint="eastAsia" w:ascii="宋体" w:hAnsi="宋体" w:eastAsia="宋体" w:cs="宋体"/>
          <w:b w:val="0"/>
          <w:bCs w:val="0"/>
          <w:i w:val="0"/>
          <w:iCs w:val="0"/>
          <w:caps w:val="0"/>
          <w:color w:val="0F1115"/>
          <w:spacing w:val="0"/>
          <w:sz w:val="28"/>
          <w:szCs w:val="28"/>
          <w:shd w:val="clear" w:fill="FFFFFF"/>
          <w:lang w:val="en-US" w:eastAsia="zh-CN"/>
        </w:rPr>
        <w:t>有需要确认设备实况的投标人可以到厂确认；实际确认截止时间：</w:t>
      </w:r>
      <w:r>
        <w:rPr>
          <w:rFonts w:hint="eastAsia" w:ascii="宋体" w:hAnsi="宋体" w:eastAsia="宋体" w:cs="宋体"/>
          <w:b w:val="0"/>
          <w:bCs w:val="0"/>
          <w:i w:val="0"/>
          <w:iCs w:val="0"/>
          <w:caps w:val="0"/>
          <w:color w:val="0F1115"/>
          <w:spacing w:val="0"/>
          <w:sz w:val="28"/>
          <w:szCs w:val="28"/>
          <w:shd w:val="clear" w:fill="FFFFFF"/>
          <w:lang w:val="en-US" w:eastAsia="zh-CN"/>
        </w:rPr>
        <w:t>2026</w:t>
      </w:r>
      <w:r>
        <w:rPr>
          <w:rFonts w:hint="eastAsia" w:ascii="宋体" w:hAnsi="宋体" w:eastAsia="宋体" w:cs="宋体"/>
          <w:b w:val="0"/>
          <w:bCs w:val="0"/>
          <w:i w:val="0"/>
          <w:iCs w:val="0"/>
          <w:caps w:val="0"/>
          <w:color w:val="0F1115"/>
          <w:spacing w:val="0"/>
          <w:sz w:val="28"/>
          <w:szCs w:val="28"/>
          <w:shd w:val="clear" w:fill="FFFFFF"/>
        </w:rPr>
        <w:t>年</w:t>
      </w:r>
      <w:r>
        <w:rPr>
          <w:rFonts w:hint="eastAsia" w:ascii="宋体" w:hAnsi="宋体" w:eastAsia="宋体" w:cs="宋体"/>
          <w:b w:val="0"/>
          <w:bCs w:val="0"/>
          <w:i w:val="0"/>
          <w:iCs w:val="0"/>
          <w:caps w:val="0"/>
          <w:color w:val="0F1115"/>
          <w:spacing w:val="0"/>
          <w:sz w:val="28"/>
          <w:szCs w:val="28"/>
          <w:shd w:val="clear" w:fill="FFFFFF"/>
          <w:lang w:val="en-US" w:eastAsia="zh-CN"/>
        </w:rPr>
        <w:t>8</w:t>
      </w:r>
      <w:r>
        <w:rPr>
          <w:rFonts w:hint="eastAsia" w:ascii="宋体" w:hAnsi="宋体" w:eastAsia="宋体" w:cs="宋体"/>
          <w:b w:val="0"/>
          <w:bCs w:val="0"/>
          <w:i w:val="0"/>
          <w:iCs w:val="0"/>
          <w:caps w:val="0"/>
          <w:color w:val="0F1115"/>
          <w:spacing w:val="0"/>
          <w:sz w:val="28"/>
          <w:szCs w:val="28"/>
          <w:shd w:val="clear" w:fill="FFFFFF"/>
        </w:rPr>
        <w:t>月</w:t>
      </w:r>
      <w:r>
        <w:rPr>
          <w:rFonts w:hint="eastAsia" w:ascii="宋体" w:hAnsi="宋体" w:eastAsia="宋体" w:cs="宋体"/>
          <w:b w:val="0"/>
          <w:bCs w:val="0"/>
          <w:i w:val="0"/>
          <w:iCs w:val="0"/>
          <w:caps w:val="0"/>
          <w:color w:val="0F1115"/>
          <w:spacing w:val="0"/>
          <w:sz w:val="28"/>
          <w:szCs w:val="28"/>
          <w:shd w:val="clear" w:fill="FFFFFF"/>
          <w:lang w:val="en-US" w:eastAsia="zh-CN"/>
        </w:rPr>
        <w:t>25</w:t>
      </w:r>
      <w:r>
        <w:rPr>
          <w:rStyle w:val="10"/>
          <w:rFonts w:hint="eastAsia" w:ascii="宋体" w:hAnsi="宋体" w:eastAsia="宋体" w:cs="宋体"/>
          <w:b w:val="0"/>
          <w:bCs w:val="0"/>
          <w:i w:val="0"/>
          <w:iCs w:val="0"/>
          <w:caps w:val="0"/>
          <w:color w:val="0F1115"/>
          <w:spacing w:val="0"/>
          <w:sz w:val="28"/>
          <w:szCs w:val="28"/>
          <w:shd w:val="clear" w:fill="FFFFFF"/>
          <w:lang w:val="en-US" w:eastAsia="zh-CN"/>
        </w:rPr>
        <w:t>日12:00</w:t>
      </w:r>
    </w:p>
    <w:p w14:paraId="345E7D1C">
      <w:pPr>
        <w:pStyle w:val="4"/>
        <w:keepNext w:val="0"/>
        <w:keepLines w:val="0"/>
        <w:widowControl/>
        <w:suppressLineNumbers w:val="0"/>
        <w:spacing w:before="0" w:beforeAutospacing="0" w:after="0" w:afterAutospacing="0"/>
        <w:ind w:left="0" w:right="0"/>
        <w:jc w:val="left"/>
        <w:rPr>
          <w:rStyle w:val="10"/>
          <w:rFonts w:hint="eastAsia"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联系人：</w:t>
      </w:r>
      <w:r>
        <w:rPr>
          <w:rStyle w:val="10"/>
          <w:rFonts w:hint="eastAsia" w:ascii="宋体" w:hAnsi="宋体" w:eastAsia="宋体" w:cs="宋体"/>
          <w:i w:val="0"/>
          <w:iCs w:val="0"/>
          <w:caps w:val="0"/>
          <w:color w:val="0F1115"/>
          <w:spacing w:val="0"/>
          <w:sz w:val="28"/>
          <w:szCs w:val="28"/>
          <w:shd w:val="clear" w:fill="FFFFFF"/>
          <w:lang w:val="en-US" w:eastAsia="zh-CN"/>
        </w:rPr>
        <w:t>石诗尧</w:t>
      </w:r>
    </w:p>
    <w:p w14:paraId="59D47F3F">
      <w:pPr>
        <w:pStyle w:val="4"/>
        <w:keepNext w:val="0"/>
        <w:keepLines w:val="0"/>
        <w:widowControl/>
        <w:suppressLineNumbers w:val="0"/>
        <w:spacing w:before="0" w:beforeAutospacing="0" w:after="0" w:afterAutospacing="0"/>
        <w:ind w:left="0" w:right="0"/>
        <w:jc w:val="left"/>
        <w:rPr>
          <w:rStyle w:val="10"/>
          <w:rFonts w:hint="default"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联系电话：</w:t>
      </w:r>
      <w:r>
        <w:rPr>
          <w:rStyle w:val="10"/>
          <w:rFonts w:hint="eastAsia" w:ascii="宋体" w:hAnsi="宋体" w:eastAsia="宋体" w:cs="宋体"/>
          <w:i w:val="0"/>
          <w:iCs w:val="0"/>
          <w:caps w:val="0"/>
          <w:color w:val="0F1115"/>
          <w:spacing w:val="0"/>
          <w:sz w:val="28"/>
          <w:szCs w:val="28"/>
          <w:shd w:val="clear" w:fill="FFFFFF"/>
          <w:lang w:val="en-US" w:eastAsia="zh-CN"/>
        </w:rPr>
        <w:t>15802477357</w:t>
      </w:r>
    </w:p>
    <w:p w14:paraId="3668397C">
      <w:pPr>
        <w:pStyle w:val="4"/>
        <w:keepNext w:val="0"/>
        <w:keepLines w:val="0"/>
        <w:widowControl/>
        <w:suppressLineNumbers w:val="0"/>
        <w:spacing w:before="0" w:beforeAutospacing="0" w:after="0" w:afterAutospacing="0"/>
        <w:ind w:left="0" w:right="0"/>
        <w:jc w:val="left"/>
        <w:rPr>
          <w:rStyle w:val="10"/>
          <w:rFonts w:hint="default" w:ascii="宋体" w:hAnsi="宋体" w:eastAsia="宋体" w:cs="宋体"/>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rPr>
        <w:t>公司地址：</w:t>
      </w:r>
      <w:r>
        <w:rPr>
          <w:rStyle w:val="10"/>
          <w:rFonts w:hint="eastAsia" w:ascii="宋体" w:hAnsi="宋体" w:eastAsia="宋体" w:cs="宋体"/>
          <w:i w:val="0"/>
          <w:iCs w:val="0"/>
          <w:caps w:val="0"/>
          <w:color w:val="0F1115"/>
          <w:spacing w:val="0"/>
          <w:sz w:val="28"/>
          <w:szCs w:val="28"/>
          <w:shd w:val="clear" w:fill="FFFFFF"/>
          <w:lang w:val="en-US" w:eastAsia="zh-CN"/>
        </w:rPr>
        <w:t>沈阳市沈北新区辉山大街150号通用厨具院内沈阳吉弘科技有限公司</w:t>
      </w:r>
    </w:p>
    <w:p w14:paraId="4704A180">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Style w:val="7"/>
          <w:rFonts w:hint="eastAsia" w:ascii="宋体" w:hAnsi="宋体" w:eastAsia="宋体" w:cs="宋体"/>
          <w:b/>
          <w:bCs/>
          <w:i w:val="0"/>
          <w:iCs w:val="0"/>
          <w:caps w:val="0"/>
          <w:color w:val="0F1115"/>
          <w:spacing w:val="0"/>
          <w:sz w:val="28"/>
          <w:szCs w:val="28"/>
          <w:shd w:val="clear" w:fill="FFFFFF"/>
        </w:rPr>
        <w:t>六、其他</w:t>
      </w:r>
    </w:p>
    <w:p w14:paraId="1A9E40F6">
      <w:pPr>
        <w:pStyle w:val="4"/>
        <w:keepNext w:val="0"/>
        <w:keepLines w:val="0"/>
        <w:widowControl/>
        <w:suppressLineNumbers w:val="0"/>
        <w:shd w:val="clear" w:fill="FFFFFF"/>
        <w:spacing w:before="192" w:beforeAutospacing="0" w:after="192" w:afterAutospacing="0"/>
        <w:ind w:left="0" w:right="0" w:firstLine="0"/>
        <w:jc w:val="left"/>
        <w:rPr>
          <w:rFonts w:hint="eastAsia" w:ascii="宋体" w:hAnsi="宋体" w:eastAsia="宋体" w:cs="宋体"/>
          <w:i w:val="0"/>
          <w:iCs w:val="0"/>
          <w:caps w:val="0"/>
          <w:color w:val="0F1115"/>
          <w:spacing w:val="0"/>
          <w:sz w:val="28"/>
          <w:szCs w:val="28"/>
        </w:rPr>
      </w:pPr>
      <w:r>
        <w:rPr>
          <w:rFonts w:hint="eastAsia" w:ascii="宋体" w:hAnsi="宋体" w:eastAsia="宋体" w:cs="宋体"/>
          <w:i w:val="0"/>
          <w:iCs w:val="0"/>
          <w:caps w:val="0"/>
          <w:color w:val="0F1115"/>
          <w:spacing w:val="0"/>
          <w:sz w:val="28"/>
          <w:szCs w:val="28"/>
          <w:shd w:val="clear" w:fill="FFFFFF"/>
        </w:rPr>
        <w:t>本公司对本次招标活动保有最终解释权。</w:t>
      </w:r>
    </w:p>
    <w:p w14:paraId="7F3861F1">
      <w:pPr>
        <w:keepNext w:val="0"/>
        <w:keepLines w:val="0"/>
        <w:widowControl/>
        <w:suppressLineNumbers w:val="0"/>
        <w:pBdr>
          <w:top w:val="none" w:color="auto" w:sz="0" w:space="0"/>
          <w:left w:val="none" w:color="auto" w:sz="0" w:space="0"/>
          <w:bottom w:val="none" w:color="auto" w:sz="0" w:space="0"/>
          <w:right w:val="none" w:color="auto" w:sz="0" w:space="0"/>
        </w:pBdr>
        <w:spacing w:before="384" w:beforeAutospacing="0" w:after="384" w:afterAutospacing="0"/>
        <w:ind w:left="0" w:right="0" w:firstLine="0"/>
        <w:jc w:val="left"/>
        <w:rPr>
          <w:rFonts w:hint="eastAsia" w:ascii="宋体" w:hAnsi="宋体" w:eastAsia="宋体" w:cs="宋体"/>
          <w:i w:val="0"/>
          <w:iCs w:val="0"/>
          <w:caps w:val="0"/>
          <w:color w:val="0F1115"/>
          <w:spacing w:val="0"/>
          <w:sz w:val="28"/>
          <w:szCs w:val="28"/>
        </w:rPr>
      </w:pPr>
      <w:r>
        <w:rPr>
          <w:rFonts w:hint="eastAsia" w:ascii="宋体" w:hAnsi="宋体" w:eastAsia="宋体" w:cs="宋体"/>
          <w:i w:val="0"/>
          <w:iCs w:val="0"/>
          <w:caps w:val="0"/>
          <w:color w:val="0F1115"/>
          <w:spacing w:val="0"/>
          <w:sz w:val="28"/>
          <w:szCs w:val="28"/>
        </w:rPr>
        <w:pict>
          <v:rect id="_x0000_i1025" o:spt="1" style="height:1.5pt;width:432pt;" fillcolor="#0F1115" filled="t" stroked="f" coordsize="21600,21600" o:hr="t" o:hrstd="t" o:hrnoshade="t">
            <v:path/>
            <v:fill on="t" focussize="0,0"/>
            <v:stroke on="f"/>
            <v:imagedata o:title=""/>
            <o:lock v:ext="edit"/>
            <w10:wrap type="none"/>
            <w10:anchorlock/>
          </v:rect>
        </w:pict>
      </w:r>
    </w:p>
    <w:p w14:paraId="55BD8145">
      <w:pPr>
        <w:pStyle w:val="4"/>
        <w:keepNext w:val="0"/>
        <w:keepLines w:val="0"/>
        <w:widowControl/>
        <w:suppressLineNumbers w:val="0"/>
        <w:shd w:val="clear" w:fill="FFFFFF"/>
        <w:spacing w:before="192" w:beforeAutospacing="0" w:after="192" w:afterAutospacing="0"/>
        <w:ind w:right="0" w:firstLine="6184" w:firstLineChars="2200"/>
        <w:jc w:val="left"/>
        <w:rPr>
          <w:rStyle w:val="7"/>
          <w:rFonts w:hint="eastAsia" w:ascii="宋体" w:hAnsi="宋体" w:eastAsia="宋体" w:cs="宋体"/>
          <w:b/>
          <w:bCs/>
          <w:i w:val="0"/>
          <w:iCs w:val="0"/>
          <w:caps w:val="0"/>
          <w:color w:val="0F1115"/>
          <w:spacing w:val="0"/>
          <w:sz w:val="28"/>
          <w:szCs w:val="28"/>
          <w:shd w:val="clear" w:fill="FFFFFF"/>
          <w:lang w:val="en-US" w:eastAsia="zh-CN"/>
        </w:rPr>
      </w:pPr>
      <w:r>
        <w:rPr>
          <w:rStyle w:val="7"/>
          <w:rFonts w:hint="eastAsia" w:ascii="宋体" w:hAnsi="宋体" w:eastAsia="宋体" w:cs="宋体"/>
          <w:b/>
          <w:bCs/>
          <w:i w:val="0"/>
          <w:iCs w:val="0"/>
          <w:caps w:val="0"/>
          <w:color w:val="0F1115"/>
          <w:spacing w:val="0"/>
          <w:sz w:val="28"/>
          <w:szCs w:val="28"/>
          <w:shd w:val="clear" w:fill="FFFFFF"/>
          <w:lang w:val="en-US" w:eastAsia="zh-CN"/>
        </w:rPr>
        <w:t>沈阳吉弘科技有限公司</w:t>
      </w:r>
    </w:p>
    <w:p w14:paraId="72D92017">
      <w:pPr>
        <w:pStyle w:val="4"/>
        <w:keepNext w:val="0"/>
        <w:keepLines w:val="0"/>
        <w:widowControl/>
        <w:suppressLineNumbers w:val="0"/>
        <w:shd w:val="clear" w:fill="FFFFFF"/>
        <w:spacing w:before="192" w:beforeAutospacing="0" w:after="192" w:afterAutospacing="0"/>
        <w:ind w:left="0" w:leftChars="0" w:right="0" w:firstLine="6465" w:firstLineChars="2300"/>
        <w:jc w:val="left"/>
        <w:rPr>
          <w:rStyle w:val="10"/>
          <w:rFonts w:hint="default" w:ascii="宋体" w:hAnsi="宋体" w:eastAsia="宋体" w:cs="宋体"/>
          <w:b/>
          <w:bCs/>
          <w:i w:val="0"/>
          <w:iCs w:val="0"/>
          <w:caps w:val="0"/>
          <w:color w:val="0F1115"/>
          <w:spacing w:val="0"/>
          <w:sz w:val="28"/>
          <w:szCs w:val="28"/>
          <w:shd w:val="clear" w:fill="FFFFFF"/>
          <w:lang w:val="en-US" w:eastAsia="zh-CN"/>
        </w:rPr>
      </w:pPr>
      <w:r>
        <w:rPr>
          <w:rStyle w:val="10"/>
          <w:rFonts w:hint="eastAsia" w:ascii="宋体" w:hAnsi="宋体" w:eastAsia="宋体" w:cs="宋体"/>
          <w:b/>
          <w:bCs/>
          <w:i w:val="0"/>
          <w:iCs w:val="0"/>
          <w:caps w:val="0"/>
          <w:color w:val="0F1115"/>
          <w:spacing w:val="0"/>
          <w:sz w:val="28"/>
          <w:szCs w:val="28"/>
          <w:shd w:val="clear" w:fill="FFFFFF"/>
          <w:lang w:val="en-US" w:eastAsia="zh-CN"/>
        </w:rPr>
        <w:t>2026</w:t>
      </w:r>
      <w:r>
        <w:rPr>
          <w:rStyle w:val="7"/>
          <w:rFonts w:hint="eastAsia" w:ascii="宋体" w:hAnsi="宋体" w:eastAsia="宋体" w:cs="宋体"/>
          <w:b/>
          <w:bCs/>
          <w:i w:val="0"/>
          <w:iCs w:val="0"/>
          <w:caps w:val="0"/>
          <w:color w:val="0F1115"/>
          <w:spacing w:val="0"/>
          <w:sz w:val="28"/>
          <w:szCs w:val="28"/>
          <w:shd w:val="clear" w:fill="FFFFFF"/>
        </w:rPr>
        <w:t>年</w:t>
      </w:r>
      <w:r>
        <w:rPr>
          <w:rStyle w:val="7"/>
          <w:rFonts w:hint="eastAsia" w:ascii="宋体" w:hAnsi="宋体" w:eastAsia="宋体" w:cs="宋体"/>
          <w:b/>
          <w:bCs/>
          <w:i w:val="0"/>
          <w:iCs w:val="0"/>
          <w:caps w:val="0"/>
          <w:color w:val="0F1115"/>
          <w:spacing w:val="0"/>
          <w:sz w:val="28"/>
          <w:szCs w:val="28"/>
          <w:shd w:val="clear" w:fill="FFFFFF"/>
          <w:lang w:val="en-US" w:eastAsia="zh-CN"/>
        </w:rPr>
        <w:t>8</w:t>
      </w:r>
      <w:r>
        <w:rPr>
          <w:rStyle w:val="7"/>
          <w:rFonts w:hint="eastAsia" w:ascii="宋体" w:hAnsi="宋体" w:eastAsia="宋体" w:cs="宋体"/>
          <w:b/>
          <w:bCs/>
          <w:i w:val="0"/>
          <w:iCs w:val="0"/>
          <w:caps w:val="0"/>
          <w:color w:val="0F1115"/>
          <w:spacing w:val="0"/>
          <w:sz w:val="28"/>
          <w:szCs w:val="28"/>
          <w:shd w:val="clear" w:fill="FFFFFF"/>
        </w:rPr>
        <w:t>月</w:t>
      </w:r>
      <w:r>
        <w:rPr>
          <w:rStyle w:val="7"/>
          <w:rFonts w:hint="eastAsia" w:ascii="宋体" w:hAnsi="宋体" w:eastAsia="宋体" w:cs="宋体"/>
          <w:b/>
          <w:bCs/>
          <w:i w:val="0"/>
          <w:iCs w:val="0"/>
          <w:caps w:val="0"/>
          <w:color w:val="0F1115"/>
          <w:spacing w:val="0"/>
          <w:sz w:val="28"/>
          <w:szCs w:val="28"/>
          <w:shd w:val="clear" w:fill="FFFFFF"/>
          <w:lang w:val="en-US" w:eastAsia="zh-CN"/>
        </w:rPr>
        <w:t>21</w:t>
      </w:r>
      <w:r>
        <w:rPr>
          <w:rStyle w:val="10"/>
          <w:rFonts w:hint="eastAsia" w:ascii="宋体" w:hAnsi="宋体" w:eastAsia="宋体" w:cs="宋体"/>
          <w:b/>
          <w:bCs/>
          <w:i w:val="0"/>
          <w:iCs w:val="0"/>
          <w:caps w:val="0"/>
          <w:color w:val="0F1115"/>
          <w:spacing w:val="0"/>
          <w:sz w:val="28"/>
          <w:szCs w:val="28"/>
          <w:shd w:val="clear" w:fill="FFFFFF"/>
          <w:lang w:val="en-US" w:eastAsia="zh-CN"/>
        </w:rPr>
        <w:t>日</w:t>
      </w:r>
    </w:p>
    <w:sectPr>
      <w:pgSz w:w="11906" w:h="16838"/>
      <w:pgMar w:top="1440" w:right="1800"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3B57ED"/>
    <w:multiLevelType w:val="singleLevel"/>
    <w:tmpl w:val="F73B57E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12151E"/>
    <w:rsid w:val="04D2792C"/>
    <w:rsid w:val="0BA125D8"/>
    <w:rsid w:val="174278B6"/>
    <w:rsid w:val="26ED33FA"/>
    <w:rsid w:val="2BE5509A"/>
    <w:rsid w:val="2D4A4E95"/>
    <w:rsid w:val="30033D52"/>
    <w:rsid w:val="3088190B"/>
    <w:rsid w:val="319C3C90"/>
    <w:rsid w:val="48C003D6"/>
    <w:rsid w:val="494F1D06"/>
    <w:rsid w:val="4AC865D3"/>
    <w:rsid w:val="56AF2B6A"/>
    <w:rsid w:val="5812151E"/>
    <w:rsid w:val="581B3CFC"/>
    <w:rsid w:val="59C75280"/>
    <w:rsid w:val="624D7956"/>
    <w:rsid w:val="6A894958"/>
    <w:rsid w:val="74296179"/>
    <w:rsid w:val="77CC2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 w:type="character" w:styleId="10">
    <w:name w:val="HTML Code"/>
    <w:basedOn w:val="6"/>
    <w:qFormat/>
    <w:uiPriority w:val="0"/>
    <w:rPr>
      <w:rFonts w:ascii="Courier New" w:hAnsi="Courier New"/>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1125</Words>
  <Characters>1207</Characters>
  <Lines>0</Lines>
  <Paragraphs>0</Paragraphs>
  <TotalTime>2</TotalTime>
  <ScaleCrop>false</ScaleCrop>
  <LinksUpToDate>false</LinksUpToDate>
  <CharactersWithSpaces>1214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2025-09-18T08:09:00Z</dcterms:created>
  <dc:creator>张中召</dc:creator>
  <cp:lastModifiedBy>WPS</cp:lastModifiedBy>
  <dcterms:modified xsi:type="dcterms:W3CDTF">2026-08-21T07:48:40Z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95F4D1CA28644001B696EA6BDE5FB714_13</vt:lpwstr>
  </property>
  <property fmtid="{D5CDD505-2E9C-101B-9397-08002B2CF9AE}" pid="4" name="KSOTemplateDocerSaveRecord">
    <vt:lpwstr>eyJoZGlkIjoiMjRkN2QzNjQ0NWJkYTlhYWNhMTdjN2JiYTY1ZGI1NTYiLCJ1c2VySWQiOiI0ODM3MTUxMTEifQ==</vt:lpwstr>
  </property>
</Properties>
</file>